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205" w:rsidRPr="00655040" w:rsidRDefault="00617F2D" w:rsidP="00655040">
      <w:pPr>
        <w:jc w:val="center"/>
        <w:rPr>
          <w:b/>
          <w:sz w:val="32"/>
          <w:szCs w:val="32"/>
        </w:rPr>
      </w:pPr>
      <w:r w:rsidRPr="00655040">
        <w:rPr>
          <w:rFonts w:hint="eastAsia"/>
          <w:b/>
          <w:sz w:val="32"/>
          <w:szCs w:val="32"/>
        </w:rPr>
        <w:t>张家港久兴固废处置有限公司信息公示</w:t>
      </w:r>
    </w:p>
    <w:p w:rsidR="00617F2D" w:rsidRDefault="00617F2D"/>
    <w:p w:rsidR="00617F2D" w:rsidRDefault="00655040">
      <w:pPr>
        <w:rPr>
          <w:sz w:val="28"/>
          <w:szCs w:val="28"/>
        </w:rPr>
      </w:pPr>
      <w:r w:rsidRPr="00655040">
        <w:rPr>
          <w:rFonts w:hint="eastAsia"/>
          <w:sz w:val="28"/>
          <w:szCs w:val="28"/>
        </w:rPr>
        <w:t>一、企业基本情况</w:t>
      </w:r>
    </w:p>
    <w:p w:rsidR="00655040" w:rsidRDefault="00655040" w:rsidP="00470E2A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张家港久兴固废处置有限公司成立于2</w:t>
      </w:r>
      <w:r>
        <w:rPr>
          <w:sz w:val="28"/>
          <w:szCs w:val="28"/>
        </w:rPr>
        <w:t>020</w:t>
      </w:r>
      <w:r>
        <w:rPr>
          <w:rFonts w:hint="eastAsia"/>
          <w:sz w:val="28"/>
          <w:szCs w:val="28"/>
        </w:rPr>
        <w:t>年5月2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日。厂址位于张家港市乐余镇临江绿色产业园内。企业注册资本2</w:t>
      </w:r>
      <w:r>
        <w:rPr>
          <w:sz w:val="28"/>
          <w:szCs w:val="28"/>
        </w:rPr>
        <w:t>00</w:t>
      </w:r>
      <w:r>
        <w:rPr>
          <w:rFonts w:hint="eastAsia"/>
          <w:sz w:val="28"/>
          <w:szCs w:val="28"/>
        </w:rPr>
        <w:t>万元，拥有8</w:t>
      </w:r>
      <w:r>
        <w:rPr>
          <w:sz w:val="28"/>
          <w:szCs w:val="28"/>
        </w:rPr>
        <w:t>00</w:t>
      </w:r>
      <w:r>
        <w:rPr>
          <w:rFonts w:hint="eastAsia"/>
          <w:sz w:val="28"/>
          <w:szCs w:val="28"/>
        </w:rPr>
        <w:t>平方标准化危废仓库，从事收集</w:t>
      </w:r>
      <w:r w:rsidR="00470E2A">
        <w:rPr>
          <w:rFonts w:hint="eastAsia"/>
          <w:sz w:val="28"/>
          <w:szCs w:val="28"/>
        </w:rPr>
        <w:t>、储存危险废物种类1</w:t>
      </w:r>
      <w:r w:rsidR="00470E2A">
        <w:rPr>
          <w:sz w:val="28"/>
          <w:szCs w:val="28"/>
        </w:rPr>
        <w:t>7</w:t>
      </w:r>
      <w:r w:rsidR="00470E2A">
        <w:rPr>
          <w:rFonts w:hint="eastAsia"/>
          <w:sz w:val="28"/>
          <w:szCs w:val="28"/>
        </w:rPr>
        <w:t>大类。</w:t>
      </w:r>
    </w:p>
    <w:p w:rsidR="00470E2A" w:rsidRDefault="00470E2A" w:rsidP="00470E2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二、企业经营许可证</w:t>
      </w:r>
    </w:p>
    <w:p w:rsidR="00470E2A" w:rsidRDefault="00470E2A" w:rsidP="00470E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4C214A" wp14:editId="2881FEBD">
            <wp:extent cx="5274310" cy="3662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2A" w:rsidRDefault="00470E2A" w:rsidP="00470E2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三、企业经营状况</w:t>
      </w:r>
    </w:p>
    <w:p w:rsidR="00470E2A" w:rsidRPr="00655040" w:rsidRDefault="00470E2A" w:rsidP="00470E2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张家港久兴固废处置有限公司2</w:t>
      </w:r>
      <w:r>
        <w:rPr>
          <w:sz w:val="28"/>
          <w:szCs w:val="28"/>
        </w:rPr>
        <w:t>02</w:t>
      </w:r>
      <w:r w:rsidR="00E06805">
        <w:rPr>
          <w:sz w:val="28"/>
          <w:szCs w:val="28"/>
        </w:rPr>
        <w:t>4</w:t>
      </w:r>
      <w:r w:rsidR="00E06805">
        <w:rPr>
          <w:rFonts w:hint="eastAsia"/>
          <w:sz w:val="28"/>
          <w:szCs w:val="28"/>
        </w:rPr>
        <w:t>年全年收集危险废物</w:t>
      </w:r>
      <w:r w:rsidR="00E06805">
        <w:rPr>
          <w:sz w:val="28"/>
          <w:szCs w:val="28"/>
        </w:rPr>
        <w:t>109.06</w:t>
      </w:r>
      <w:bookmarkStart w:id="0" w:name="_GoBack"/>
      <w:bookmarkEnd w:id="0"/>
      <w:r>
        <w:rPr>
          <w:rFonts w:hint="eastAsia"/>
          <w:sz w:val="28"/>
          <w:szCs w:val="28"/>
        </w:rPr>
        <w:t>吨。2</w:t>
      </w:r>
      <w:r>
        <w:rPr>
          <w:sz w:val="28"/>
          <w:szCs w:val="28"/>
        </w:rPr>
        <w:t>02</w:t>
      </w:r>
      <w:r w:rsidR="00E06805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年1</w:t>
      </w:r>
      <w:r>
        <w:rPr>
          <w:sz w:val="28"/>
          <w:szCs w:val="28"/>
        </w:rPr>
        <w:t>-6</w:t>
      </w:r>
      <w:r>
        <w:rPr>
          <w:rFonts w:hint="eastAsia"/>
          <w:sz w:val="28"/>
          <w:szCs w:val="28"/>
        </w:rPr>
        <w:t>月份收集</w:t>
      </w:r>
      <w:r w:rsidR="00E06805">
        <w:rPr>
          <w:rFonts w:hint="eastAsia"/>
          <w:sz w:val="28"/>
          <w:szCs w:val="28"/>
        </w:rPr>
        <w:t>危险废物</w:t>
      </w:r>
      <w:r w:rsidR="00E06805">
        <w:rPr>
          <w:sz w:val="28"/>
          <w:szCs w:val="28"/>
        </w:rPr>
        <w:t>67.49</w:t>
      </w:r>
      <w:r>
        <w:rPr>
          <w:rFonts w:hint="eastAsia"/>
          <w:sz w:val="28"/>
          <w:szCs w:val="28"/>
        </w:rPr>
        <w:t>吨。</w:t>
      </w:r>
    </w:p>
    <w:p w:rsidR="00655040" w:rsidRDefault="00655040">
      <w:r>
        <w:rPr>
          <w:rFonts w:hint="eastAsia"/>
        </w:rPr>
        <w:t xml:space="preserve"> </w:t>
      </w:r>
      <w:r>
        <w:t xml:space="preserve">   </w:t>
      </w:r>
    </w:p>
    <w:sectPr w:rsidR="006550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F2D"/>
    <w:rsid w:val="00415CDB"/>
    <w:rsid w:val="00470E2A"/>
    <w:rsid w:val="00617F2D"/>
    <w:rsid w:val="00655040"/>
    <w:rsid w:val="00964205"/>
    <w:rsid w:val="00D12EA4"/>
    <w:rsid w:val="00E0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B6803"/>
  <w15:chartTrackingRefBased/>
  <w15:docId w15:val="{3D06A61C-2725-419A-99FB-77519EC4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04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2025-08-19T23:49:00Z</dcterms:created>
  <dcterms:modified xsi:type="dcterms:W3CDTF">2025-08-19T23:49:00Z</dcterms:modified>
</cp:coreProperties>
</file>