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4"/>
        <w:gridCol w:w="120"/>
        <w:gridCol w:w="750"/>
        <w:gridCol w:w="324"/>
        <w:gridCol w:w="509"/>
        <w:gridCol w:w="15"/>
        <w:gridCol w:w="926"/>
        <w:gridCol w:w="228"/>
        <w:gridCol w:w="443"/>
        <w:gridCol w:w="586"/>
        <w:gridCol w:w="1046"/>
        <w:gridCol w:w="249"/>
        <w:gridCol w:w="413"/>
        <w:gridCol w:w="330"/>
        <w:gridCol w:w="570"/>
        <w:gridCol w:w="280"/>
        <w:gridCol w:w="737"/>
        <w:gridCol w:w="1018"/>
      </w:tblGrid>
      <w:tr w:rsidR="00166298" w:rsidRPr="001A60D0" w:rsidTr="0026622F">
        <w:trPr>
          <w:trHeight w:val="865"/>
          <w:jc w:val="center"/>
        </w:trPr>
        <w:tc>
          <w:tcPr>
            <w:tcW w:w="9748" w:type="dxa"/>
            <w:gridSpan w:val="18"/>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6"/>
            <w:tcBorders>
              <w:left w:val="single" w:sz="4" w:space="0" w:color="auto"/>
            </w:tcBorders>
            <w:vAlign w:val="center"/>
          </w:tcPr>
          <w:p w:rsidR="00166298" w:rsidRPr="005C00DC" w:rsidRDefault="00CD6437" w:rsidP="00064031">
            <w:pPr>
              <w:jc w:val="center"/>
              <w:rPr>
                <w:rFonts w:ascii="仿宋_GB2312" w:eastAsia="仿宋_GB2312"/>
                <w:sz w:val="24"/>
                <w:szCs w:val="24"/>
              </w:rPr>
            </w:pPr>
            <w:r w:rsidRPr="005C00DC">
              <w:rPr>
                <w:rFonts w:ascii="仿宋_GB2312" w:eastAsia="仿宋_GB2312"/>
                <w:sz w:val="24"/>
                <w:szCs w:val="24"/>
              </w:rPr>
              <w:t>张家港富瑞特种装备股份有限公司</w:t>
            </w:r>
          </w:p>
        </w:tc>
      </w:tr>
      <w:tr w:rsidR="00166298" w:rsidRPr="001A60D0" w:rsidTr="0026622F">
        <w:trPr>
          <w:trHeight w:val="774"/>
          <w:jc w:val="center"/>
        </w:trPr>
        <w:tc>
          <w:tcPr>
            <w:tcW w:w="1324" w:type="dxa"/>
            <w:gridSpan w:val="2"/>
            <w:vAlign w:val="center"/>
          </w:tcPr>
          <w:p w:rsidR="00166298" w:rsidRPr="001A60D0" w:rsidRDefault="00166298" w:rsidP="00167D8A">
            <w:pPr>
              <w:spacing w:line="400" w:lineRule="exact"/>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167D8A">
            <w:pPr>
              <w:spacing w:line="400" w:lineRule="exact"/>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6"/>
            <w:vAlign w:val="center"/>
          </w:tcPr>
          <w:p w:rsidR="00166298" w:rsidRPr="009E1696" w:rsidRDefault="00CD6437" w:rsidP="00167D8A">
            <w:pPr>
              <w:spacing w:line="400" w:lineRule="exact"/>
              <w:jc w:val="center"/>
              <w:rPr>
                <w:rFonts w:ascii="仿宋_GB2312" w:eastAsia="仿宋_GB2312"/>
                <w:sz w:val="28"/>
                <w:szCs w:val="28"/>
              </w:rPr>
            </w:pPr>
            <w:r w:rsidRPr="005C00DC">
              <w:rPr>
                <w:rFonts w:ascii="仿宋_GB2312" w:eastAsia="仿宋_GB2312" w:hint="eastAsia"/>
                <w:sz w:val="24"/>
                <w:szCs w:val="24"/>
              </w:rPr>
              <w:t>913205007514219819</w:t>
            </w:r>
          </w:p>
        </w:tc>
        <w:tc>
          <w:tcPr>
            <w:tcW w:w="1029" w:type="dxa"/>
            <w:gridSpan w:val="2"/>
            <w:vAlign w:val="center"/>
          </w:tcPr>
          <w:p w:rsidR="00166298" w:rsidRPr="001A60D0" w:rsidRDefault="00166298" w:rsidP="00167D8A">
            <w:pPr>
              <w:spacing w:line="400" w:lineRule="exact"/>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167D8A">
            <w:pPr>
              <w:spacing w:line="400" w:lineRule="exact"/>
              <w:jc w:val="center"/>
              <w:rPr>
                <w:rFonts w:ascii="仿宋_GB2312" w:eastAsia="仿宋_GB2312"/>
                <w:b/>
                <w:szCs w:val="21"/>
              </w:rPr>
            </w:pPr>
            <w:r w:rsidRPr="001A60D0">
              <w:rPr>
                <w:rFonts w:ascii="仿宋_GB2312" w:eastAsia="仿宋_GB2312" w:hint="eastAsia"/>
                <w:b/>
                <w:szCs w:val="21"/>
              </w:rPr>
              <w:t>代表人</w:t>
            </w:r>
          </w:p>
        </w:tc>
        <w:tc>
          <w:tcPr>
            <w:tcW w:w="1708" w:type="dxa"/>
            <w:gridSpan w:val="3"/>
            <w:tcBorders>
              <w:right w:val="single" w:sz="4" w:space="0" w:color="auto"/>
            </w:tcBorders>
            <w:vAlign w:val="center"/>
          </w:tcPr>
          <w:p w:rsidR="00166298" w:rsidRPr="009E1696" w:rsidRDefault="00CD6437" w:rsidP="00167D8A">
            <w:pPr>
              <w:spacing w:line="400" w:lineRule="exact"/>
              <w:jc w:val="center"/>
              <w:rPr>
                <w:rFonts w:ascii="仿宋_GB2312" w:eastAsia="仿宋_GB2312"/>
                <w:szCs w:val="21"/>
              </w:rPr>
            </w:pPr>
            <w:r w:rsidRPr="005C00DC">
              <w:rPr>
                <w:rFonts w:ascii="仿宋_GB2312" w:eastAsia="仿宋_GB2312"/>
                <w:sz w:val="24"/>
                <w:szCs w:val="24"/>
              </w:rPr>
              <w:t>黄锋</w:t>
            </w:r>
          </w:p>
        </w:tc>
        <w:tc>
          <w:tcPr>
            <w:tcW w:w="900" w:type="dxa"/>
            <w:gridSpan w:val="2"/>
            <w:tcBorders>
              <w:left w:val="single" w:sz="4" w:space="0" w:color="auto"/>
              <w:right w:val="single" w:sz="4" w:space="0" w:color="auto"/>
            </w:tcBorders>
            <w:vAlign w:val="center"/>
          </w:tcPr>
          <w:p w:rsidR="00166298" w:rsidRPr="001A60D0" w:rsidRDefault="00166298" w:rsidP="00167D8A">
            <w:pPr>
              <w:spacing w:line="400" w:lineRule="exact"/>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167D8A">
            <w:pPr>
              <w:spacing w:line="400" w:lineRule="exact"/>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CD6437" w:rsidP="00167D8A">
            <w:pPr>
              <w:spacing w:line="400" w:lineRule="exact"/>
              <w:jc w:val="center"/>
              <w:rPr>
                <w:rFonts w:ascii="仿宋_GB2312" w:eastAsia="仿宋_GB2312"/>
                <w:szCs w:val="21"/>
              </w:rPr>
            </w:pPr>
            <w:r w:rsidRPr="005C00DC">
              <w:rPr>
                <w:rFonts w:ascii="仿宋_GB2312" w:eastAsia="仿宋_GB2312" w:hint="eastAsia"/>
                <w:sz w:val="24"/>
                <w:szCs w:val="24"/>
              </w:rPr>
              <w:t>0512-58746651</w:t>
            </w:r>
          </w:p>
        </w:tc>
      </w:tr>
      <w:tr w:rsidR="00166298" w:rsidRPr="001A60D0" w:rsidTr="0026622F">
        <w:trPr>
          <w:trHeight w:val="771"/>
          <w:jc w:val="center"/>
        </w:trPr>
        <w:tc>
          <w:tcPr>
            <w:tcW w:w="1324" w:type="dxa"/>
            <w:gridSpan w:val="2"/>
            <w:vAlign w:val="center"/>
          </w:tcPr>
          <w:p w:rsidR="00166298" w:rsidRPr="001A60D0" w:rsidRDefault="00166298" w:rsidP="00167D8A">
            <w:pPr>
              <w:spacing w:line="400" w:lineRule="exact"/>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6"/>
            <w:vAlign w:val="center"/>
          </w:tcPr>
          <w:p w:rsidR="00166298" w:rsidRPr="009E1696" w:rsidRDefault="00CD6437" w:rsidP="00167D8A">
            <w:pPr>
              <w:spacing w:line="400" w:lineRule="exact"/>
              <w:jc w:val="center"/>
              <w:rPr>
                <w:rFonts w:ascii="仿宋_GB2312" w:eastAsia="仿宋_GB2312"/>
                <w:sz w:val="28"/>
                <w:szCs w:val="28"/>
              </w:rPr>
            </w:pPr>
            <w:r w:rsidRPr="005C00DC">
              <w:rPr>
                <w:rFonts w:ascii="仿宋_GB2312" w:eastAsia="仿宋_GB2312"/>
                <w:sz w:val="24"/>
                <w:szCs w:val="24"/>
              </w:rPr>
              <w:t>张家港市杨舍镇福新路</w:t>
            </w:r>
            <w:r w:rsidRPr="005C00DC">
              <w:rPr>
                <w:rFonts w:ascii="仿宋_GB2312" w:eastAsia="仿宋_GB2312" w:hint="eastAsia"/>
                <w:sz w:val="24"/>
                <w:szCs w:val="24"/>
              </w:rPr>
              <w:t>19号</w:t>
            </w:r>
          </w:p>
        </w:tc>
      </w:tr>
      <w:tr w:rsidR="00166298" w:rsidRPr="001A60D0" w:rsidTr="0026622F">
        <w:trPr>
          <w:trHeight w:val="1129"/>
          <w:jc w:val="center"/>
        </w:trPr>
        <w:tc>
          <w:tcPr>
            <w:tcW w:w="1324" w:type="dxa"/>
            <w:gridSpan w:val="2"/>
            <w:vAlign w:val="center"/>
          </w:tcPr>
          <w:p w:rsidR="00166298" w:rsidRPr="001A60D0" w:rsidRDefault="00166298" w:rsidP="00167D8A">
            <w:pPr>
              <w:spacing w:line="400" w:lineRule="exact"/>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6"/>
            <w:vAlign w:val="center"/>
          </w:tcPr>
          <w:p w:rsidR="00166298" w:rsidRPr="009E1696" w:rsidRDefault="00F03D29" w:rsidP="00167D8A">
            <w:pPr>
              <w:spacing w:line="400" w:lineRule="exact"/>
              <w:jc w:val="left"/>
              <w:rPr>
                <w:rFonts w:ascii="仿宋_GB2312" w:eastAsia="仿宋_GB2312"/>
                <w:sz w:val="28"/>
                <w:szCs w:val="28"/>
              </w:rPr>
            </w:pPr>
            <w:r w:rsidRPr="005C00DC">
              <w:rPr>
                <w:rFonts w:ascii="仿宋_GB2312" w:eastAsia="仿宋_GB2312"/>
                <w:sz w:val="24"/>
                <w:szCs w:val="24"/>
              </w:rPr>
              <w:t>张家港富瑞特种装备股份有限公司主要是对下属子公司的管理，无实体生产，实体生产均在子公司，子公司单独领排污许可证。</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6"/>
            <w:tcBorders>
              <w:left w:val="single" w:sz="4" w:space="0" w:color="auto"/>
            </w:tcBorders>
            <w:vAlign w:val="center"/>
          </w:tcPr>
          <w:p w:rsidR="00166298" w:rsidRPr="009E1696" w:rsidRDefault="00F03D29" w:rsidP="00064031">
            <w:pPr>
              <w:jc w:val="center"/>
              <w:rPr>
                <w:rFonts w:ascii="仿宋_GB2312" w:eastAsia="仿宋_GB2312"/>
                <w:sz w:val="28"/>
                <w:szCs w:val="28"/>
              </w:rPr>
            </w:pPr>
            <w:r>
              <w:rPr>
                <w:rFonts w:ascii="仿宋_GB2312" w:eastAsia="仿宋_GB2312" w:hint="eastAsia"/>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8"/>
          <w:jc w:val="center"/>
        </w:trPr>
        <w:tc>
          <w:tcPr>
            <w:tcW w:w="9748" w:type="dxa"/>
            <w:gridSpan w:val="18"/>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901" w:type="dxa"/>
            <w:gridSpan w:val="9"/>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643"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36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87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COD</w:t>
            </w:r>
            <w:r>
              <w:rPr>
                <w:rFonts w:ascii="仿宋_GB2312" w:eastAsia="仿宋_GB2312"/>
                <w:b/>
                <w:szCs w:val="21"/>
              </w:rPr>
              <w:t>cr</w:t>
            </w:r>
          </w:p>
        </w:tc>
        <w:tc>
          <w:tcPr>
            <w:tcW w:w="848" w:type="dxa"/>
            <w:gridSpan w:val="3"/>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氨氮</w:t>
            </w:r>
          </w:p>
        </w:tc>
        <w:tc>
          <w:tcPr>
            <w:tcW w:w="926" w:type="dxa"/>
            <w:vAlign w:val="center"/>
          </w:tcPr>
          <w:p w:rsidR="00166298" w:rsidRPr="001A60D0" w:rsidRDefault="00166298" w:rsidP="00464055">
            <w:pPr>
              <w:ind w:left="108"/>
              <w:jc w:val="center"/>
              <w:rPr>
                <w:rFonts w:ascii="仿宋_GB2312" w:eastAsia="仿宋_GB2312"/>
                <w:b/>
                <w:szCs w:val="21"/>
              </w:rPr>
            </w:pPr>
            <w:r>
              <w:rPr>
                <w:rFonts w:ascii="仿宋_GB2312" w:eastAsia="仿宋_GB2312" w:hint="eastAsia"/>
                <w:b/>
                <w:szCs w:val="21"/>
              </w:rPr>
              <w:t>总磷</w:t>
            </w:r>
          </w:p>
        </w:tc>
        <w:tc>
          <w:tcPr>
            <w:tcW w:w="671" w:type="dxa"/>
            <w:gridSpan w:val="2"/>
            <w:vAlign w:val="center"/>
          </w:tcPr>
          <w:p w:rsidR="00166298" w:rsidRPr="001A60D0" w:rsidRDefault="00166298" w:rsidP="00464055">
            <w:pPr>
              <w:ind w:left="108"/>
              <w:jc w:val="center"/>
              <w:rPr>
                <w:rFonts w:ascii="仿宋_GB2312" w:eastAsia="仿宋_GB2312"/>
                <w:b/>
                <w:szCs w:val="21"/>
              </w:rPr>
            </w:pPr>
          </w:p>
        </w:tc>
        <w:tc>
          <w:tcPr>
            <w:tcW w:w="586" w:type="dxa"/>
            <w:vAlign w:val="center"/>
          </w:tcPr>
          <w:p w:rsidR="00166298" w:rsidRPr="001A60D0" w:rsidRDefault="00166298" w:rsidP="00464055">
            <w:pPr>
              <w:ind w:left="108"/>
              <w:jc w:val="center"/>
              <w:rPr>
                <w:rFonts w:ascii="仿宋_GB2312" w:eastAsia="仿宋_GB2312"/>
                <w:b/>
                <w:szCs w:val="21"/>
              </w:rPr>
            </w:pPr>
          </w:p>
        </w:tc>
        <w:tc>
          <w:tcPr>
            <w:tcW w:w="1046" w:type="dxa"/>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SO2</w:t>
            </w:r>
          </w:p>
        </w:tc>
        <w:tc>
          <w:tcPr>
            <w:tcW w:w="992" w:type="dxa"/>
            <w:gridSpan w:val="3"/>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b/>
                <w:szCs w:val="21"/>
              </w:rPr>
              <w:t>NOX</w:t>
            </w:r>
          </w:p>
        </w:tc>
        <w:tc>
          <w:tcPr>
            <w:tcW w:w="850" w:type="dxa"/>
            <w:gridSpan w:val="2"/>
            <w:vAlign w:val="center"/>
          </w:tcPr>
          <w:p w:rsidR="00166298" w:rsidRPr="001A60D0" w:rsidRDefault="00166298" w:rsidP="00464055">
            <w:pPr>
              <w:ind w:left="108"/>
              <w:jc w:val="center"/>
              <w:rPr>
                <w:rFonts w:ascii="仿宋_GB2312" w:eastAsia="仿宋_GB2312"/>
                <w:b/>
                <w:szCs w:val="21"/>
              </w:rPr>
            </w:pPr>
            <w:r w:rsidRPr="001A60D0">
              <w:rPr>
                <w:rFonts w:ascii="仿宋_GB2312" w:eastAsia="仿宋_GB2312" w:hint="eastAsia"/>
                <w:b/>
                <w:szCs w:val="21"/>
              </w:rPr>
              <w:t>粉尘</w:t>
            </w:r>
          </w:p>
        </w:tc>
        <w:tc>
          <w:tcPr>
            <w:tcW w:w="737" w:type="dxa"/>
            <w:vAlign w:val="center"/>
          </w:tcPr>
          <w:p w:rsidR="00166298" w:rsidRPr="001A60D0" w:rsidRDefault="00166298" w:rsidP="00464055">
            <w:pPr>
              <w:ind w:left="108"/>
              <w:jc w:val="center"/>
              <w:rPr>
                <w:rFonts w:ascii="仿宋_GB2312" w:eastAsia="仿宋_GB2312"/>
                <w:b/>
                <w:szCs w:val="21"/>
              </w:rPr>
            </w:pPr>
          </w:p>
        </w:tc>
        <w:tc>
          <w:tcPr>
            <w:tcW w:w="1018" w:type="dxa"/>
            <w:vAlign w:val="center"/>
          </w:tcPr>
          <w:p w:rsidR="00166298" w:rsidRPr="001A60D0" w:rsidRDefault="00166298" w:rsidP="00464055">
            <w:pPr>
              <w:ind w:left="108"/>
              <w:jc w:val="center"/>
              <w:rPr>
                <w:rFonts w:ascii="仿宋_GB2312" w:eastAsia="仿宋_GB2312"/>
                <w:b/>
                <w:szCs w:val="21"/>
              </w:rPr>
            </w:pPr>
          </w:p>
        </w:tc>
      </w:tr>
      <w:tr w:rsidR="00363DE9" w:rsidRPr="001A60D0" w:rsidTr="0036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9"/>
          <w:jc w:val="center"/>
        </w:trPr>
        <w:tc>
          <w:tcPr>
            <w:tcW w:w="1204" w:type="dxa"/>
            <w:vAlign w:val="center"/>
          </w:tcPr>
          <w:p w:rsidR="00363DE9" w:rsidRPr="001A60D0" w:rsidRDefault="00363DE9" w:rsidP="00464055">
            <w:pPr>
              <w:jc w:val="center"/>
              <w:rPr>
                <w:rFonts w:ascii="仿宋_GB2312" w:eastAsia="仿宋_GB2312"/>
                <w:b/>
                <w:szCs w:val="21"/>
              </w:rPr>
            </w:pPr>
            <w:r w:rsidRPr="001A60D0">
              <w:rPr>
                <w:rFonts w:ascii="仿宋_GB2312" w:eastAsia="仿宋_GB2312" w:hint="eastAsia"/>
                <w:b/>
                <w:szCs w:val="21"/>
              </w:rPr>
              <w:t>排放浓度</w:t>
            </w:r>
          </w:p>
        </w:tc>
        <w:tc>
          <w:tcPr>
            <w:tcW w:w="870" w:type="dxa"/>
            <w:gridSpan w:val="2"/>
            <w:vAlign w:val="center"/>
          </w:tcPr>
          <w:p w:rsidR="00363DE9" w:rsidRPr="00363DE9" w:rsidRDefault="00363DE9" w:rsidP="00464055">
            <w:pPr>
              <w:ind w:left="108"/>
              <w:jc w:val="center"/>
              <w:rPr>
                <w:rFonts w:ascii="仿宋_GB2312" w:eastAsia="仿宋_GB2312"/>
                <w:szCs w:val="21"/>
              </w:rPr>
            </w:pPr>
            <w:r w:rsidRPr="00363DE9">
              <w:rPr>
                <w:rFonts w:ascii="仿宋_GB2312" w:eastAsia="仿宋_GB2312" w:hint="eastAsia"/>
                <w:szCs w:val="21"/>
              </w:rPr>
              <w:t>82</w:t>
            </w:r>
          </w:p>
        </w:tc>
        <w:tc>
          <w:tcPr>
            <w:tcW w:w="848" w:type="dxa"/>
            <w:gridSpan w:val="3"/>
            <w:shd w:val="clear" w:color="auto" w:fill="auto"/>
            <w:vAlign w:val="center"/>
          </w:tcPr>
          <w:p w:rsidR="00363DE9" w:rsidRPr="00363DE9" w:rsidRDefault="00363DE9" w:rsidP="00464055">
            <w:pPr>
              <w:ind w:left="108"/>
              <w:jc w:val="center"/>
              <w:rPr>
                <w:rFonts w:ascii="仿宋_GB2312" w:eastAsia="仿宋_GB2312"/>
                <w:szCs w:val="21"/>
              </w:rPr>
            </w:pPr>
            <w:r w:rsidRPr="00363DE9">
              <w:rPr>
                <w:rFonts w:ascii="仿宋_GB2312" w:eastAsia="仿宋_GB2312" w:hint="eastAsia"/>
                <w:szCs w:val="21"/>
              </w:rPr>
              <w:t>31.4</w:t>
            </w:r>
          </w:p>
        </w:tc>
        <w:tc>
          <w:tcPr>
            <w:tcW w:w="926" w:type="dxa"/>
            <w:shd w:val="clear" w:color="auto" w:fill="auto"/>
            <w:vAlign w:val="center"/>
          </w:tcPr>
          <w:p w:rsidR="00363DE9" w:rsidRPr="00F03D29" w:rsidRDefault="00363DE9" w:rsidP="00464055">
            <w:pPr>
              <w:ind w:left="108"/>
              <w:jc w:val="center"/>
              <w:rPr>
                <w:rFonts w:ascii="仿宋_GB2312" w:eastAsia="仿宋_GB2312"/>
                <w:szCs w:val="21"/>
              </w:rPr>
            </w:pPr>
            <w:r w:rsidRPr="00F03D29">
              <w:rPr>
                <w:rFonts w:ascii="仿宋_GB2312" w:eastAsia="仿宋_GB2312" w:hint="eastAsia"/>
                <w:szCs w:val="21"/>
              </w:rPr>
              <w:t>2.81</w:t>
            </w:r>
          </w:p>
        </w:tc>
        <w:tc>
          <w:tcPr>
            <w:tcW w:w="671" w:type="dxa"/>
            <w:gridSpan w:val="2"/>
            <w:vAlign w:val="center"/>
          </w:tcPr>
          <w:p w:rsidR="00363DE9" w:rsidRPr="009E1696" w:rsidRDefault="00363DE9" w:rsidP="00464055">
            <w:pPr>
              <w:ind w:left="108"/>
              <w:jc w:val="center"/>
              <w:rPr>
                <w:rFonts w:ascii="仿宋_GB2312" w:eastAsia="仿宋_GB2312"/>
                <w:szCs w:val="21"/>
                <w:highlight w:val="yellow"/>
              </w:rPr>
            </w:pPr>
          </w:p>
        </w:tc>
        <w:tc>
          <w:tcPr>
            <w:tcW w:w="586" w:type="dxa"/>
            <w:vAlign w:val="center"/>
          </w:tcPr>
          <w:p w:rsidR="00363DE9" w:rsidRPr="009E1696" w:rsidRDefault="00363DE9" w:rsidP="00464055">
            <w:pPr>
              <w:ind w:left="108"/>
              <w:jc w:val="center"/>
              <w:rPr>
                <w:rFonts w:ascii="仿宋_GB2312" w:eastAsia="仿宋_GB2312"/>
                <w:szCs w:val="21"/>
                <w:highlight w:val="yellow"/>
              </w:rPr>
            </w:pPr>
          </w:p>
        </w:tc>
        <w:tc>
          <w:tcPr>
            <w:tcW w:w="1046" w:type="dxa"/>
            <w:vAlign w:val="center"/>
          </w:tcPr>
          <w:p w:rsidR="00363DE9" w:rsidRPr="00363DE9" w:rsidRDefault="00363DE9" w:rsidP="00363DE9">
            <w:pPr>
              <w:ind w:left="108"/>
              <w:jc w:val="center"/>
              <w:rPr>
                <w:rFonts w:ascii="仿宋_GB2312" w:eastAsia="仿宋_GB2312"/>
                <w:szCs w:val="21"/>
              </w:rPr>
            </w:pPr>
            <w:r w:rsidRPr="00363DE9">
              <w:rPr>
                <w:rFonts w:ascii="仿宋_GB2312" w:eastAsia="仿宋_GB2312"/>
                <w:szCs w:val="21"/>
              </w:rPr>
              <w:t>不涉及</w:t>
            </w:r>
          </w:p>
        </w:tc>
        <w:tc>
          <w:tcPr>
            <w:tcW w:w="992" w:type="dxa"/>
            <w:gridSpan w:val="3"/>
            <w:vAlign w:val="center"/>
          </w:tcPr>
          <w:p w:rsidR="00363DE9" w:rsidRPr="00363DE9" w:rsidRDefault="00363DE9" w:rsidP="00363DE9">
            <w:pPr>
              <w:jc w:val="center"/>
            </w:pPr>
            <w:r w:rsidRPr="00363DE9">
              <w:rPr>
                <w:rFonts w:ascii="仿宋_GB2312" w:eastAsia="仿宋_GB2312"/>
                <w:szCs w:val="21"/>
              </w:rPr>
              <w:t>不涉及</w:t>
            </w:r>
          </w:p>
        </w:tc>
        <w:tc>
          <w:tcPr>
            <w:tcW w:w="850" w:type="dxa"/>
            <w:gridSpan w:val="2"/>
            <w:vAlign w:val="center"/>
          </w:tcPr>
          <w:p w:rsidR="00363DE9" w:rsidRPr="00363DE9" w:rsidRDefault="00363DE9" w:rsidP="00363DE9">
            <w:pPr>
              <w:jc w:val="center"/>
            </w:pPr>
            <w:r w:rsidRPr="00363DE9">
              <w:rPr>
                <w:rFonts w:ascii="仿宋_GB2312" w:eastAsia="仿宋_GB2312"/>
                <w:szCs w:val="21"/>
              </w:rPr>
              <w:t>不涉及</w:t>
            </w:r>
          </w:p>
        </w:tc>
        <w:tc>
          <w:tcPr>
            <w:tcW w:w="737" w:type="dxa"/>
            <w:vAlign w:val="center"/>
          </w:tcPr>
          <w:p w:rsidR="00363DE9" w:rsidRPr="009E1696" w:rsidRDefault="00363DE9" w:rsidP="00363DE9">
            <w:pPr>
              <w:ind w:left="108"/>
              <w:jc w:val="center"/>
              <w:rPr>
                <w:rFonts w:ascii="仿宋_GB2312" w:eastAsia="仿宋_GB2312"/>
                <w:szCs w:val="21"/>
                <w:highlight w:val="yellow"/>
              </w:rPr>
            </w:pPr>
          </w:p>
        </w:tc>
        <w:tc>
          <w:tcPr>
            <w:tcW w:w="1018" w:type="dxa"/>
            <w:vAlign w:val="center"/>
          </w:tcPr>
          <w:p w:rsidR="00363DE9" w:rsidRPr="009E1696" w:rsidRDefault="00363DE9" w:rsidP="00464055">
            <w:pPr>
              <w:ind w:left="108"/>
              <w:jc w:val="center"/>
              <w:rPr>
                <w:rFonts w:ascii="仿宋_GB2312" w:eastAsia="仿宋_GB2312"/>
                <w:szCs w:val="21"/>
                <w:highlight w:val="yellow"/>
              </w:rPr>
            </w:pPr>
          </w:p>
        </w:tc>
      </w:tr>
      <w:tr w:rsidR="00F03D29" w:rsidRPr="001A60D0" w:rsidTr="0036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3"/>
          <w:jc w:val="center"/>
        </w:trPr>
        <w:tc>
          <w:tcPr>
            <w:tcW w:w="1204" w:type="dxa"/>
            <w:vAlign w:val="center"/>
          </w:tcPr>
          <w:p w:rsidR="00F03D29" w:rsidRPr="001A60D0" w:rsidRDefault="00F03D29" w:rsidP="00464055">
            <w:pPr>
              <w:jc w:val="center"/>
              <w:rPr>
                <w:rFonts w:ascii="仿宋_GB2312" w:eastAsia="仿宋_GB2312"/>
                <w:b/>
                <w:szCs w:val="21"/>
              </w:rPr>
            </w:pPr>
            <w:r w:rsidRPr="001A60D0">
              <w:rPr>
                <w:rFonts w:ascii="仿宋_GB2312" w:eastAsia="仿宋_GB2312" w:hint="eastAsia"/>
                <w:b/>
                <w:szCs w:val="21"/>
              </w:rPr>
              <w:t>执行标准</w:t>
            </w:r>
          </w:p>
        </w:tc>
        <w:tc>
          <w:tcPr>
            <w:tcW w:w="2644" w:type="dxa"/>
            <w:gridSpan w:val="6"/>
            <w:shd w:val="clear" w:color="auto" w:fill="auto"/>
            <w:vAlign w:val="center"/>
          </w:tcPr>
          <w:p w:rsidR="00F03D29" w:rsidRPr="00F03D29" w:rsidRDefault="00F03D29" w:rsidP="005C00DC">
            <w:pPr>
              <w:jc w:val="left"/>
              <w:rPr>
                <w:rFonts w:ascii="仿宋_GB2312" w:eastAsia="仿宋_GB2312"/>
                <w:szCs w:val="21"/>
              </w:rPr>
            </w:pPr>
            <w:r w:rsidRPr="005C00DC">
              <w:rPr>
                <w:rFonts w:ascii="仿宋_GB2312" w:eastAsia="仿宋_GB2312"/>
                <w:sz w:val="24"/>
                <w:szCs w:val="24"/>
              </w:rPr>
              <w:t>《张家港第三污水处理厂接管标准》</w:t>
            </w:r>
          </w:p>
        </w:tc>
        <w:tc>
          <w:tcPr>
            <w:tcW w:w="671" w:type="dxa"/>
            <w:gridSpan w:val="2"/>
            <w:vAlign w:val="center"/>
          </w:tcPr>
          <w:p w:rsidR="00F03D29" w:rsidRPr="00F03D29" w:rsidRDefault="00F03D29" w:rsidP="00464055">
            <w:pPr>
              <w:ind w:left="108"/>
              <w:jc w:val="center"/>
              <w:rPr>
                <w:rFonts w:ascii="仿宋_GB2312" w:eastAsia="仿宋_GB2312"/>
                <w:szCs w:val="21"/>
              </w:rPr>
            </w:pPr>
          </w:p>
        </w:tc>
        <w:tc>
          <w:tcPr>
            <w:tcW w:w="586" w:type="dxa"/>
            <w:vAlign w:val="center"/>
          </w:tcPr>
          <w:p w:rsidR="00F03D29" w:rsidRPr="009E1696" w:rsidRDefault="00F03D29" w:rsidP="00464055">
            <w:pPr>
              <w:ind w:left="108"/>
              <w:jc w:val="center"/>
              <w:rPr>
                <w:rFonts w:ascii="仿宋_GB2312" w:eastAsia="仿宋_GB2312"/>
                <w:szCs w:val="21"/>
                <w:highlight w:val="yellow"/>
              </w:rPr>
            </w:pPr>
          </w:p>
        </w:tc>
        <w:tc>
          <w:tcPr>
            <w:tcW w:w="1046" w:type="dxa"/>
            <w:vAlign w:val="center"/>
          </w:tcPr>
          <w:p w:rsidR="00F03D29" w:rsidRPr="009E1696" w:rsidRDefault="00F03D29" w:rsidP="00464055">
            <w:pPr>
              <w:ind w:left="108"/>
              <w:jc w:val="center"/>
              <w:rPr>
                <w:rFonts w:ascii="仿宋_GB2312" w:eastAsia="仿宋_GB2312"/>
                <w:szCs w:val="21"/>
                <w:highlight w:val="yellow"/>
              </w:rPr>
            </w:pPr>
          </w:p>
        </w:tc>
        <w:tc>
          <w:tcPr>
            <w:tcW w:w="992" w:type="dxa"/>
            <w:gridSpan w:val="3"/>
            <w:vAlign w:val="center"/>
          </w:tcPr>
          <w:p w:rsidR="00F03D29" w:rsidRPr="009E1696" w:rsidRDefault="00F03D29" w:rsidP="00464055">
            <w:pPr>
              <w:ind w:left="108"/>
              <w:jc w:val="center"/>
              <w:rPr>
                <w:rFonts w:ascii="仿宋_GB2312" w:eastAsia="仿宋_GB2312"/>
                <w:szCs w:val="21"/>
                <w:highlight w:val="yellow"/>
              </w:rPr>
            </w:pPr>
          </w:p>
        </w:tc>
        <w:tc>
          <w:tcPr>
            <w:tcW w:w="850" w:type="dxa"/>
            <w:gridSpan w:val="2"/>
            <w:vAlign w:val="center"/>
          </w:tcPr>
          <w:p w:rsidR="00F03D29" w:rsidRPr="009E1696" w:rsidRDefault="00F03D29" w:rsidP="00464055">
            <w:pPr>
              <w:ind w:left="108"/>
              <w:jc w:val="center"/>
              <w:rPr>
                <w:rFonts w:ascii="仿宋_GB2312" w:eastAsia="仿宋_GB2312"/>
                <w:szCs w:val="21"/>
                <w:highlight w:val="yellow"/>
              </w:rPr>
            </w:pPr>
          </w:p>
        </w:tc>
        <w:tc>
          <w:tcPr>
            <w:tcW w:w="737" w:type="dxa"/>
            <w:vAlign w:val="center"/>
          </w:tcPr>
          <w:p w:rsidR="00F03D29" w:rsidRPr="009E1696" w:rsidRDefault="00F03D29" w:rsidP="00464055">
            <w:pPr>
              <w:ind w:left="108"/>
              <w:jc w:val="center"/>
              <w:rPr>
                <w:rFonts w:ascii="仿宋_GB2312" w:eastAsia="仿宋_GB2312"/>
                <w:szCs w:val="21"/>
                <w:highlight w:val="yellow"/>
              </w:rPr>
            </w:pPr>
          </w:p>
        </w:tc>
        <w:tc>
          <w:tcPr>
            <w:tcW w:w="1018" w:type="dxa"/>
            <w:vAlign w:val="center"/>
          </w:tcPr>
          <w:p w:rsidR="00F03D29" w:rsidRPr="009E1696" w:rsidRDefault="00F03D29" w:rsidP="00464055">
            <w:pPr>
              <w:ind w:left="108"/>
              <w:jc w:val="center"/>
              <w:rPr>
                <w:rFonts w:ascii="仿宋_GB2312" w:eastAsia="仿宋_GB2312"/>
                <w:szCs w:val="21"/>
                <w:highlight w:val="yellow"/>
              </w:rPr>
            </w:pPr>
          </w:p>
        </w:tc>
      </w:tr>
      <w:tr w:rsidR="00166298" w:rsidRPr="001A60D0" w:rsidTr="0036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超标情况</w:t>
            </w:r>
          </w:p>
        </w:tc>
        <w:tc>
          <w:tcPr>
            <w:tcW w:w="870" w:type="dxa"/>
            <w:gridSpan w:val="2"/>
            <w:vAlign w:val="center"/>
          </w:tcPr>
          <w:p w:rsidR="00166298" w:rsidRPr="00F03D29" w:rsidRDefault="00F03D29" w:rsidP="00464055">
            <w:pPr>
              <w:ind w:left="108"/>
              <w:jc w:val="center"/>
              <w:rPr>
                <w:rFonts w:ascii="仿宋_GB2312" w:eastAsia="仿宋_GB2312"/>
                <w:szCs w:val="21"/>
              </w:rPr>
            </w:pPr>
            <w:r w:rsidRPr="00F03D29">
              <w:rPr>
                <w:rFonts w:ascii="仿宋_GB2312" w:eastAsia="仿宋_GB2312"/>
                <w:szCs w:val="21"/>
              </w:rPr>
              <w:t>无</w:t>
            </w:r>
          </w:p>
        </w:tc>
        <w:tc>
          <w:tcPr>
            <w:tcW w:w="848" w:type="dxa"/>
            <w:gridSpan w:val="3"/>
            <w:vAlign w:val="center"/>
          </w:tcPr>
          <w:p w:rsidR="00166298" w:rsidRPr="00F03D29" w:rsidRDefault="00F03D29" w:rsidP="00464055">
            <w:pPr>
              <w:ind w:left="108"/>
              <w:jc w:val="center"/>
              <w:rPr>
                <w:rFonts w:ascii="仿宋_GB2312" w:eastAsia="仿宋_GB2312"/>
                <w:szCs w:val="21"/>
              </w:rPr>
            </w:pPr>
            <w:r w:rsidRPr="00F03D29">
              <w:rPr>
                <w:rFonts w:ascii="仿宋_GB2312" w:eastAsia="仿宋_GB2312"/>
                <w:szCs w:val="21"/>
              </w:rPr>
              <w:t>无</w:t>
            </w:r>
          </w:p>
        </w:tc>
        <w:tc>
          <w:tcPr>
            <w:tcW w:w="926" w:type="dxa"/>
            <w:shd w:val="clear" w:color="auto" w:fill="auto"/>
            <w:vAlign w:val="center"/>
          </w:tcPr>
          <w:p w:rsidR="00166298" w:rsidRPr="00F03D29" w:rsidRDefault="00F03D29" w:rsidP="00464055">
            <w:pPr>
              <w:ind w:left="108"/>
              <w:jc w:val="center"/>
              <w:rPr>
                <w:rFonts w:ascii="仿宋_GB2312" w:eastAsia="仿宋_GB2312"/>
                <w:szCs w:val="21"/>
              </w:rPr>
            </w:pPr>
            <w:r w:rsidRPr="00F03D29">
              <w:rPr>
                <w:rFonts w:ascii="仿宋_GB2312" w:eastAsia="仿宋_GB2312"/>
                <w:szCs w:val="21"/>
              </w:rPr>
              <w:t>无</w:t>
            </w:r>
          </w:p>
        </w:tc>
        <w:tc>
          <w:tcPr>
            <w:tcW w:w="671" w:type="dxa"/>
            <w:gridSpan w:val="2"/>
            <w:vAlign w:val="center"/>
          </w:tcPr>
          <w:p w:rsidR="00166298" w:rsidRPr="00F03D29" w:rsidRDefault="00166298" w:rsidP="00464055">
            <w:pPr>
              <w:ind w:left="108"/>
              <w:jc w:val="center"/>
              <w:rPr>
                <w:rFonts w:ascii="仿宋_GB2312" w:eastAsia="仿宋_GB2312"/>
                <w:szCs w:val="21"/>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1046" w:type="dxa"/>
            <w:vAlign w:val="center"/>
          </w:tcPr>
          <w:p w:rsidR="00166298" w:rsidRPr="009E1696" w:rsidRDefault="00166298" w:rsidP="00464055">
            <w:pPr>
              <w:ind w:left="108"/>
              <w:jc w:val="center"/>
              <w:rPr>
                <w:rFonts w:ascii="仿宋_GB2312" w:eastAsia="仿宋_GB2312"/>
                <w:szCs w:val="21"/>
                <w:highlight w:val="yellow"/>
              </w:rPr>
            </w:pPr>
          </w:p>
        </w:tc>
        <w:tc>
          <w:tcPr>
            <w:tcW w:w="992"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85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73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7"/>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排放方式</w:t>
            </w:r>
          </w:p>
        </w:tc>
        <w:tc>
          <w:tcPr>
            <w:tcW w:w="3901" w:type="dxa"/>
            <w:gridSpan w:val="9"/>
            <w:vAlign w:val="center"/>
          </w:tcPr>
          <w:p w:rsidR="00166298" w:rsidRPr="009E1696" w:rsidRDefault="00F03D29" w:rsidP="005C00DC">
            <w:pPr>
              <w:jc w:val="left"/>
              <w:rPr>
                <w:rFonts w:ascii="仿宋_GB2312" w:eastAsia="仿宋_GB2312"/>
                <w:szCs w:val="21"/>
                <w:highlight w:val="yellow"/>
              </w:rPr>
            </w:pPr>
            <w:r w:rsidRPr="005C00DC">
              <w:rPr>
                <w:rFonts w:ascii="仿宋_GB2312" w:eastAsia="仿宋_GB2312" w:hint="eastAsia"/>
                <w:sz w:val="24"/>
                <w:szCs w:val="24"/>
              </w:rPr>
              <w:t>接污水处理厂</w:t>
            </w:r>
          </w:p>
        </w:tc>
        <w:tc>
          <w:tcPr>
            <w:tcW w:w="4643" w:type="dxa"/>
            <w:gridSpan w:val="8"/>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36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9E1696" w:rsidRDefault="00166298" w:rsidP="00464055">
            <w:pPr>
              <w:ind w:left="108"/>
              <w:jc w:val="center"/>
              <w:rPr>
                <w:rFonts w:ascii="仿宋_GB2312" w:eastAsia="仿宋_GB2312"/>
                <w:szCs w:val="21"/>
              </w:rPr>
            </w:pPr>
          </w:p>
        </w:tc>
        <w:tc>
          <w:tcPr>
            <w:tcW w:w="848"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26" w:type="dxa"/>
            <w:vAlign w:val="center"/>
          </w:tcPr>
          <w:p w:rsidR="00166298" w:rsidRPr="009E1696" w:rsidRDefault="00166298" w:rsidP="00464055">
            <w:pPr>
              <w:ind w:left="108"/>
              <w:jc w:val="center"/>
              <w:rPr>
                <w:rFonts w:ascii="仿宋_GB2312" w:eastAsia="仿宋_GB2312"/>
                <w:szCs w:val="21"/>
                <w:highlight w:val="yellow"/>
              </w:rPr>
            </w:pPr>
          </w:p>
        </w:tc>
        <w:tc>
          <w:tcPr>
            <w:tcW w:w="671"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1046" w:type="dxa"/>
            <w:vAlign w:val="center"/>
          </w:tcPr>
          <w:p w:rsidR="00166298" w:rsidRPr="009E1696" w:rsidRDefault="00166298" w:rsidP="00464055">
            <w:pPr>
              <w:ind w:left="108"/>
              <w:jc w:val="center"/>
              <w:rPr>
                <w:rFonts w:ascii="仿宋_GB2312" w:eastAsia="仿宋_GB2312"/>
                <w:szCs w:val="21"/>
                <w:highlight w:val="yellow"/>
              </w:rPr>
            </w:pPr>
          </w:p>
        </w:tc>
        <w:tc>
          <w:tcPr>
            <w:tcW w:w="992"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85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73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36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jc w:val="center"/>
        </w:trPr>
        <w:tc>
          <w:tcPr>
            <w:tcW w:w="1204" w:type="dxa"/>
            <w:vAlign w:val="center"/>
          </w:tcPr>
          <w:p w:rsidR="00166298" w:rsidRDefault="00166298"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166298" w:rsidRDefault="00166298" w:rsidP="00464055">
            <w:pPr>
              <w:jc w:val="center"/>
              <w:rPr>
                <w:rFonts w:ascii="仿宋_GB2312" w:eastAsia="仿宋_GB2312"/>
                <w:b/>
                <w:szCs w:val="21"/>
              </w:rPr>
            </w:pPr>
            <w:r w:rsidRPr="001A60D0">
              <w:rPr>
                <w:rFonts w:ascii="仿宋_GB2312" w:eastAsia="仿宋_GB2312" w:hint="eastAsia"/>
                <w:b/>
                <w:szCs w:val="21"/>
              </w:rPr>
              <w:lastRenderedPageBreak/>
              <w:t>排放总量</w:t>
            </w:r>
          </w:p>
          <w:p w:rsidR="00166298" w:rsidRPr="001A60D0" w:rsidRDefault="00166298"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70" w:type="dxa"/>
            <w:gridSpan w:val="2"/>
            <w:vAlign w:val="center"/>
          </w:tcPr>
          <w:p w:rsidR="00166298" w:rsidRPr="009E1696" w:rsidRDefault="00166298" w:rsidP="00464055">
            <w:pPr>
              <w:ind w:left="108"/>
              <w:jc w:val="center"/>
              <w:rPr>
                <w:rFonts w:ascii="仿宋_GB2312" w:eastAsia="仿宋_GB2312"/>
                <w:szCs w:val="21"/>
              </w:rPr>
            </w:pPr>
          </w:p>
        </w:tc>
        <w:tc>
          <w:tcPr>
            <w:tcW w:w="848"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926" w:type="dxa"/>
            <w:vAlign w:val="center"/>
          </w:tcPr>
          <w:p w:rsidR="00166298" w:rsidRPr="009E1696" w:rsidRDefault="00166298" w:rsidP="00464055">
            <w:pPr>
              <w:ind w:left="108"/>
              <w:jc w:val="center"/>
              <w:rPr>
                <w:rFonts w:ascii="仿宋_GB2312" w:eastAsia="仿宋_GB2312"/>
                <w:szCs w:val="21"/>
                <w:highlight w:val="yellow"/>
              </w:rPr>
            </w:pPr>
          </w:p>
        </w:tc>
        <w:tc>
          <w:tcPr>
            <w:tcW w:w="671"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586" w:type="dxa"/>
            <w:vAlign w:val="center"/>
          </w:tcPr>
          <w:p w:rsidR="00166298" w:rsidRPr="009E1696" w:rsidRDefault="00166298" w:rsidP="00464055">
            <w:pPr>
              <w:ind w:left="108"/>
              <w:jc w:val="center"/>
              <w:rPr>
                <w:rFonts w:ascii="仿宋_GB2312" w:eastAsia="仿宋_GB2312"/>
                <w:szCs w:val="21"/>
                <w:highlight w:val="yellow"/>
              </w:rPr>
            </w:pPr>
          </w:p>
        </w:tc>
        <w:tc>
          <w:tcPr>
            <w:tcW w:w="1046" w:type="dxa"/>
            <w:vAlign w:val="center"/>
          </w:tcPr>
          <w:p w:rsidR="00166298" w:rsidRPr="009E1696" w:rsidRDefault="00166298" w:rsidP="00464055">
            <w:pPr>
              <w:ind w:left="108"/>
              <w:jc w:val="center"/>
              <w:rPr>
                <w:rFonts w:ascii="仿宋_GB2312" w:eastAsia="仿宋_GB2312"/>
                <w:szCs w:val="21"/>
                <w:highlight w:val="yellow"/>
              </w:rPr>
            </w:pPr>
          </w:p>
        </w:tc>
        <w:tc>
          <w:tcPr>
            <w:tcW w:w="992"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85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73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restart"/>
            <w:vAlign w:val="center"/>
          </w:tcPr>
          <w:p w:rsidR="00166298" w:rsidRDefault="00166298" w:rsidP="002464AF">
            <w:pPr>
              <w:jc w:val="center"/>
              <w:rPr>
                <w:rFonts w:ascii="仿宋_GB2312" w:eastAsia="仿宋_GB2312"/>
                <w:b/>
                <w:szCs w:val="21"/>
              </w:rPr>
            </w:pPr>
            <w:r w:rsidRPr="001A60D0">
              <w:rPr>
                <w:rFonts w:ascii="仿宋_GB2312" w:eastAsia="仿宋_GB2312" w:hint="eastAsia"/>
                <w:b/>
                <w:szCs w:val="21"/>
              </w:rPr>
              <w:lastRenderedPageBreak/>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166298" w:rsidRDefault="00166298" w:rsidP="002464AF">
            <w:pPr>
              <w:jc w:val="center"/>
              <w:rPr>
                <w:rFonts w:ascii="仿宋_GB2312" w:eastAsia="仿宋_GB2312"/>
                <w:b/>
                <w:szCs w:val="21"/>
              </w:rPr>
            </w:pPr>
          </w:p>
          <w:p w:rsidR="00166298" w:rsidRDefault="00166298"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166298" w:rsidRPr="001A60D0" w:rsidRDefault="00166298" w:rsidP="002464AF">
            <w:pPr>
              <w:jc w:val="center"/>
              <w:rPr>
                <w:rFonts w:ascii="仿宋_GB2312" w:eastAsia="仿宋_GB2312"/>
                <w:b/>
                <w:szCs w:val="21"/>
              </w:rPr>
            </w:pPr>
          </w:p>
          <w:p w:rsidR="00166298" w:rsidRPr="001A60D0" w:rsidRDefault="00166298"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2707" w:type="dxa"/>
            <w:gridSpan w:val="6"/>
            <w:vAlign w:val="center"/>
          </w:tcPr>
          <w:p w:rsidR="00166298" w:rsidRPr="009E1696" w:rsidRDefault="00166298" w:rsidP="00CD6437">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sidR="0051735F">
              <w:rPr>
                <w:rFonts w:ascii="仿宋_GB2312" w:eastAsia="仿宋_GB2312" w:hint="eastAsia"/>
                <w:b/>
                <w:szCs w:val="21"/>
              </w:rPr>
              <w:t>120.53</w:t>
            </w:r>
          </w:p>
          <w:p w:rsidR="00166298" w:rsidRPr="009E1696" w:rsidRDefault="00166298" w:rsidP="00CD6437">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sidR="0051735F">
              <w:rPr>
                <w:rFonts w:ascii="仿宋_GB2312" w:eastAsia="仿宋_GB2312" w:hint="eastAsia"/>
                <w:b/>
                <w:szCs w:val="21"/>
              </w:rPr>
              <w:t>31.91</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2707" w:type="dxa"/>
            <w:gridSpan w:val="6"/>
            <w:vAlign w:val="center"/>
          </w:tcPr>
          <w:p w:rsidR="00166298" w:rsidRPr="009E1696" w:rsidRDefault="00166298" w:rsidP="00CD6437">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166298" w:rsidRPr="009E1696" w:rsidRDefault="00166298" w:rsidP="00CD6437">
            <w:pPr>
              <w:ind w:leftChars="23" w:left="48"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p>
        </w:tc>
        <w:tc>
          <w:tcPr>
            <w:tcW w:w="2707" w:type="dxa"/>
            <w:gridSpan w:val="6"/>
            <w:vAlign w:val="center"/>
          </w:tcPr>
          <w:p w:rsidR="00166298" w:rsidRPr="001A60D0" w:rsidRDefault="00166298" w:rsidP="002753E9">
            <w:pPr>
              <w:jc w:val="left"/>
              <w:rPr>
                <w:rFonts w:ascii="仿宋_GB2312" w:eastAsia="仿宋_GB2312"/>
                <w:b/>
                <w:szCs w:val="21"/>
              </w:rPr>
            </w:pPr>
          </w:p>
        </w:tc>
        <w:tc>
          <w:tcPr>
            <w:tcW w:w="1295"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2753E9">
            <w:pPr>
              <w:ind w:left="48"/>
              <w:jc w:val="left"/>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6622F">
            <w:pPr>
              <w:rPr>
                <w:rFonts w:ascii="仿宋_GB2312" w:eastAsia="仿宋_GB2312"/>
                <w:b/>
                <w:szCs w:val="21"/>
              </w:rPr>
            </w:pPr>
          </w:p>
        </w:tc>
        <w:tc>
          <w:tcPr>
            <w:tcW w:w="2707" w:type="dxa"/>
            <w:gridSpan w:val="6"/>
            <w:vAlign w:val="center"/>
          </w:tcPr>
          <w:p w:rsidR="00166298" w:rsidRPr="001A60D0" w:rsidRDefault="00166298" w:rsidP="00EA5764">
            <w:pPr>
              <w:rPr>
                <w:rFonts w:ascii="仿宋_GB2312" w:eastAsia="仿宋_GB2312"/>
                <w:b/>
                <w:szCs w:val="21"/>
              </w:rPr>
            </w:pPr>
          </w:p>
        </w:tc>
        <w:tc>
          <w:tcPr>
            <w:tcW w:w="1295"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8D54EC">
            <w:pPr>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9748" w:type="dxa"/>
            <w:gridSpan w:val="18"/>
            <w:vAlign w:val="center"/>
          </w:tcPr>
          <w:p w:rsidR="00166298" w:rsidRPr="002464AF" w:rsidRDefault="00166298" w:rsidP="00CD6437">
            <w:pPr>
              <w:ind w:firstLineChars="49" w:firstLine="138"/>
              <w:rPr>
                <w:rFonts w:ascii="黑体" w:eastAsia="黑体" w:hAnsi="宋体"/>
                <w:b/>
                <w:sz w:val="28"/>
                <w:szCs w:val="28"/>
              </w:rPr>
            </w:pPr>
            <w:r w:rsidRPr="002464AF">
              <w:rPr>
                <w:rFonts w:ascii="黑体" w:eastAsia="黑体" w:hint="eastAsia"/>
                <w:b/>
                <w:sz w:val="28"/>
                <w:szCs w:val="28"/>
              </w:rPr>
              <w:t>三、防治污染设施的建设和运行情况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5C00DC" w:rsidRDefault="0051735F" w:rsidP="005C00DC">
            <w:pPr>
              <w:jc w:val="center"/>
              <w:rPr>
                <w:rFonts w:ascii="仿宋_GB2312" w:eastAsia="仿宋_GB2312"/>
                <w:sz w:val="24"/>
                <w:szCs w:val="24"/>
              </w:rPr>
            </w:pPr>
            <w:r w:rsidRPr="005C00DC">
              <w:rPr>
                <w:rFonts w:ascii="仿宋_GB2312" w:eastAsia="仿宋_GB2312"/>
                <w:sz w:val="24"/>
                <w:szCs w:val="24"/>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5C00DC" w:rsidRDefault="0051735F" w:rsidP="005C00DC">
            <w:pPr>
              <w:jc w:val="center"/>
              <w:rPr>
                <w:rFonts w:ascii="仿宋_GB2312" w:eastAsia="仿宋_GB2312"/>
                <w:sz w:val="24"/>
                <w:szCs w:val="24"/>
              </w:rPr>
            </w:pPr>
            <w:r w:rsidRPr="005C00DC">
              <w:rPr>
                <w:rFonts w:ascii="仿宋_GB2312" w:eastAsia="仿宋_GB2312" w:hint="eastAsia"/>
                <w:sz w:val="24"/>
                <w:szCs w:val="24"/>
              </w:rPr>
              <w:t>隔离、沉淀</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5C00DC" w:rsidRDefault="0051735F" w:rsidP="005C00DC">
            <w:pPr>
              <w:jc w:val="center"/>
              <w:rPr>
                <w:rFonts w:ascii="仿宋_GB2312" w:eastAsia="仿宋_GB2312"/>
                <w:sz w:val="24"/>
                <w:szCs w:val="24"/>
              </w:rPr>
            </w:pPr>
            <w:r w:rsidRPr="005C00DC">
              <w:rPr>
                <w:rFonts w:ascii="仿宋_GB2312" w:eastAsia="仿宋_GB2312"/>
                <w:sz w:val="24"/>
                <w:szCs w:val="24"/>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5C00DC" w:rsidRDefault="0051735F" w:rsidP="005C00DC">
            <w:pPr>
              <w:jc w:val="center"/>
              <w:rPr>
                <w:rFonts w:ascii="仿宋_GB2312" w:eastAsia="仿宋_GB2312"/>
                <w:sz w:val="24"/>
                <w:szCs w:val="24"/>
              </w:rPr>
            </w:pPr>
            <w:r w:rsidRPr="005C00DC">
              <w:rPr>
                <w:rFonts w:ascii="仿宋_GB2312" w:eastAsia="仿宋_GB2312"/>
                <w:sz w:val="24"/>
                <w:szCs w:val="24"/>
              </w:rPr>
              <w:t>不涉及</w:t>
            </w:r>
          </w:p>
        </w:tc>
      </w:tr>
      <w:tr w:rsidR="0051735F" w:rsidRPr="001A60D0" w:rsidTr="00B9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jc w:val="center"/>
        </w:trPr>
        <w:tc>
          <w:tcPr>
            <w:tcW w:w="1204" w:type="dxa"/>
            <w:vMerge/>
            <w:vAlign w:val="center"/>
          </w:tcPr>
          <w:p w:rsidR="0051735F" w:rsidRPr="001A60D0" w:rsidRDefault="0051735F" w:rsidP="00EF0EE5">
            <w:pPr>
              <w:ind w:left="108"/>
              <w:jc w:val="center"/>
              <w:rPr>
                <w:rFonts w:ascii="仿宋_GB2312" w:eastAsia="仿宋_GB2312"/>
                <w:b/>
                <w:szCs w:val="21"/>
              </w:rPr>
            </w:pPr>
          </w:p>
        </w:tc>
        <w:tc>
          <w:tcPr>
            <w:tcW w:w="1703" w:type="dxa"/>
            <w:gridSpan w:val="4"/>
            <w:vAlign w:val="center"/>
          </w:tcPr>
          <w:p w:rsidR="0051735F" w:rsidRPr="001A60D0" w:rsidRDefault="0051735F"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tcPr>
          <w:p w:rsidR="0051735F" w:rsidRPr="005C00DC" w:rsidRDefault="0051735F" w:rsidP="005C00DC">
            <w:pPr>
              <w:jc w:val="center"/>
              <w:rPr>
                <w:rFonts w:ascii="仿宋_GB2312" w:eastAsia="仿宋_GB2312"/>
                <w:sz w:val="24"/>
                <w:szCs w:val="24"/>
              </w:rPr>
            </w:pPr>
            <w:r w:rsidRPr="005C00DC">
              <w:rPr>
                <w:rFonts w:ascii="仿宋_GB2312" w:eastAsia="仿宋_GB2312"/>
                <w:sz w:val="24"/>
                <w:szCs w:val="24"/>
              </w:rPr>
              <w:t>不涉及</w:t>
            </w:r>
          </w:p>
        </w:tc>
      </w:tr>
      <w:tr w:rsidR="0051735F" w:rsidRPr="001A60D0" w:rsidTr="00B96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9"/>
          <w:jc w:val="center"/>
        </w:trPr>
        <w:tc>
          <w:tcPr>
            <w:tcW w:w="1204" w:type="dxa"/>
            <w:vMerge/>
            <w:vAlign w:val="center"/>
          </w:tcPr>
          <w:p w:rsidR="0051735F" w:rsidRPr="001A60D0" w:rsidRDefault="0051735F" w:rsidP="00EF0EE5">
            <w:pPr>
              <w:ind w:left="108"/>
              <w:jc w:val="center"/>
              <w:rPr>
                <w:rFonts w:ascii="仿宋_GB2312" w:eastAsia="仿宋_GB2312"/>
                <w:b/>
                <w:szCs w:val="21"/>
              </w:rPr>
            </w:pPr>
          </w:p>
        </w:tc>
        <w:tc>
          <w:tcPr>
            <w:tcW w:w="1703" w:type="dxa"/>
            <w:gridSpan w:val="4"/>
            <w:vAlign w:val="center"/>
          </w:tcPr>
          <w:p w:rsidR="0051735F" w:rsidRPr="001A60D0" w:rsidRDefault="0051735F"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tcPr>
          <w:p w:rsidR="0051735F" w:rsidRPr="005C00DC" w:rsidRDefault="0051735F" w:rsidP="005C00DC">
            <w:pPr>
              <w:jc w:val="center"/>
              <w:rPr>
                <w:rFonts w:ascii="仿宋_GB2312" w:eastAsia="仿宋_GB2312"/>
                <w:sz w:val="24"/>
                <w:szCs w:val="24"/>
              </w:rPr>
            </w:pPr>
            <w:r w:rsidRPr="005C00DC">
              <w:rPr>
                <w:rFonts w:ascii="仿宋_GB2312" w:eastAsia="仿宋_GB2312"/>
                <w:sz w:val="24"/>
                <w:szCs w:val="24"/>
              </w:rPr>
              <w:t>不涉及</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9748" w:type="dxa"/>
            <w:gridSpan w:val="18"/>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建设项目是否经过环评审批</w:t>
            </w:r>
          </w:p>
        </w:tc>
        <w:tc>
          <w:tcPr>
            <w:tcW w:w="6841" w:type="dxa"/>
            <w:gridSpan w:val="13"/>
            <w:vAlign w:val="center"/>
          </w:tcPr>
          <w:p w:rsidR="00166298" w:rsidRPr="00710774" w:rsidRDefault="00F03D29" w:rsidP="002753E9">
            <w:pPr>
              <w:jc w:val="left"/>
              <w:rPr>
                <w:rFonts w:ascii="仿宋_GB2312" w:eastAsia="仿宋_GB2312"/>
              </w:rPr>
            </w:pPr>
            <w:r>
              <w:rPr>
                <w:rFonts w:ascii="仿宋_GB2312" w:eastAsia="仿宋_GB2312"/>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7"/>
          <w:jc w:val="center"/>
        </w:trPr>
        <w:tc>
          <w:tcPr>
            <w:tcW w:w="2907" w:type="dxa"/>
            <w:gridSpan w:val="5"/>
            <w:vAlign w:val="center"/>
          </w:tcPr>
          <w:p w:rsidR="00166298" w:rsidRPr="001A60D0" w:rsidRDefault="00166298"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41" w:type="dxa"/>
            <w:gridSpan w:val="13"/>
            <w:vAlign w:val="center"/>
          </w:tcPr>
          <w:p w:rsidR="00166298" w:rsidRPr="00710774" w:rsidRDefault="00F03D29" w:rsidP="002753E9">
            <w:pPr>
              <w:jc w:val="left"/>
              <w:rPr>
                <w:rFonts w:ascii="仿宋_GB2312" w:eastAsia="仿宋_GB2312"/>
              </w:rPr>
            </w:pPr>
            <w:r>
              <w:rPr>
                <w:rFonts w:ascii="仿宋_GB2312" w:eastAsia="仿宋_GB2312"/>
              </w:rPr>
              <w:t>是</w:t>
            </w:r>
          </w:p>
        </w:tc>
      </w:tr>
      <w:tr w:rsidR="00166298"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6"/>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41" w:type="dxa"/>
            <w:gridSpan w:val="13"/>
            <w:vAlign w:val="center"/>
          </w:tcPr>
          <w:p w:rsidR="00166298" w:rsidRPr="00710774" w:rsidRDefault="00166298" w:rsidP="002753E9">
            <w:pPr>
              <w:jc w:val="left"/>
              <w:rPr>
                <w:rFonts w:ascii="仿宋_GB2312" w:eastAsia="仿宋_GB2312"/>
              </w:rPr>
            </w:pPr>
          </w:p>
          <w:p w:rsidR="00166298" w:rsidRPr="00710774" w:rsidRDefault="00166298" w:rsidP="002753E9">
            <w:pPr>
              <w:jc w:val="left"/>
              <w:rPr>
                <w:rFonts w:ascii="仿宋_GB2312" w:eastAsia="仿宋_GB2312"/>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8"/>
          <w:jc w:val="center"/>
        </w:trPr>
        <w:tc>
          <w:tcPr>
            <w:tcW w:w="9748" w:type="dxa"/>
            <w:gridSpan w:val="18"/>
            <w:vAlign w:val="center"/>
          </w:tcPr>
          <w:p w:rsidR="00166298" w:rsidRPr="001A60D0" w:rsidRDefault="00166298"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6"/>
          <w:jc w:val="center"/>
        </w:trPr>
        <w:tc>
          <w:tcPr>
            <w:tcW w:w="9748" w:type="dxa"/>
            <w:gridSpan w:val="18"/>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lastRenderedPageBreak/>
              <w:t>六、其他应当公开的环境信息</w:t>
            </w:r>
            <w:r>
              <w:rPr>
                <w:rFonts w:ascii="黑体" w:eastAsia="黑体" w:hint="eastAsia"/>
                <w:b/>
                <w:sz w:val="28"/>
                <w:szCs w:val="28"/>
              </w:rPr>
              <w:t>和情况说明：</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0"/>
          <w:jc w:val="center"/>
        </w:trPr>
        <w:tc>
          <w:tcPr>
            <w:tcW w:w="9748" w:type="dxa"/>
            <w:gridSpan w:val="18"/>
          </w:tcPr>
          <w:p w:rsidR="00166298" w:rsidRDefault="00166298" w:rsidP="000B7484">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166298" w:rsidRPr="00EF0EE5" w:rsidRDefault="00166298" w:rsidP="000B7484">
            <w:pPr>
              <w:rPr>
                <w:rFonts w:ascii="仿宋_GB2312" w:eastAsia="仿宋_GB2312"/>
                <w:b/>
              </w:rPr>
            </w:pPr>
          </w:p>
        </w:tc>
      </w:tr>
    </w:tbl>
    <w:p w:rsidR="00166298" w:rsidRDefault="00166298" w:rsidP="00CD6437">
      <w:pPr>
        <w:ind w:firstLineChars="196" w:firstLine="551"/>
        <w:jc w:val="left"/>
        <w:rPr>
          <w:rFonts w:ascii="黑体" w:eastAsia="黑体"/>
          <w:b/>
          <w:sz w:val="28"/>
          <w:szCs w:val="28"/>
        </w:rPr>
      </w:pPr>
    </w:p>
    <w:p w:rsidR="00166298" w:rsidRPr="00EF0EE5" w:rsidRDefault="00166298" w:rsidP="00CD6437">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CD6437">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CD6437">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CD6437">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CD6437">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CD6437">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CD6437">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CD6437">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footerReference w:type="default" r:id="rId7"/>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408" w:rsidRDefault="002B5408" w:rsidP="00CA6154">
      <w:r>
        <w:separator/>
      </w:r>
    </w:p>
  </w:endnote>
  <w:endnote w:type="continuationSeparator" w:id="0">
    <w:p w:rsidR="002B5408" w:rsidRDefault="002B5408" w:rsidP="00CA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081032"/>
      <w:docPartObj>
        <w:docPartGallery w:val="Page Numbers (Bottom of Page)"/>
        <w:docPartUnique/>
      </w:docPartObj>
    </w:sdtPr>
    <w:sdtContent>
      <w:sdt>
        <w:sdtPr>
          <w:id w:val="171357283"/>
          <w:docPartObj>
            <w:docPartGallery w:val="Page Numbers (Top of Page)"/>
            <w:docPartUnique/>
          </w:docPartObj>
        </w:sdtPr>
        <w:sdtContent>
          <w:p w:rsidR="007A103D" w:rsidRDefault="007A103D">
            <w:pPr>
              <w:pStyle w:val="a4"/>
              <w:jc w:val="right"/>
            </w:pPr>
            <w:r>
              <w:rPr>
                <w:lang w:val="zh-CN"/>
              </w:rPr>
              <w:t xml:space="preserve"> </w:t>
            </w:r>
            <w:r w:rsidR="00D959B9">
              <w:rPr>
                <w:b/>
                <w:sz w:val="24"/>
                <w:szCs w:val="24"/>
              </w:rPr>
              <w:fldChar w:fldCharType="begin"/>
            </w:r>
            <w:r>
              <w:rPr>
                <w:b/>
              </w:rPr>
              <w:instrText>PAGE</w:instrText>
            </w:r>
            <w:r w:rsidR="00D959B9">
              <w:rPr>
                <w:b/>
                <w:sz w:val="24"/>
                <w:szCs w:val="24"/>
              </w:rPr>
              <w:fldChar w:fldCharType="separate"/>
            </w:r>
            <w:r w:rsidR="00363DE9">
              <w:rPr>
                <w:b/>
                <w:noProof/>
              </w:rPr>
              <w:t>1</w:t>
            </w:r>
            <w:r w:rsidR="00D959B9">
              <w:rPr>
                <w:b/>
                <w:sz w:val="24"/>
                <w:szCs w:val="24"/>
              </w:rPr>
              <w:fldChar w:fldCharType="end"/>
            </w:r>
            <w:r>
              <w:rPr>
                <w:lang w:val="zh-CN"/>
              </w:rPr>
              <w:t xml:space="preserve"> / </w:t>
            </w:r>
            <w:r w:rsidR="00D959B9">
              <w:rPr>
                <w:b/>
                <w:sz w:val="24"/>
                <w:szCs w:val="24"/>
              </w:rPr>
              <w:fldChar w:fldCharType="begin"/>
            </w:r>
            <w:r>
              <w:rPr>
                <w:b/>
              </w:rPr>
              <w:instrText>NUMPAGES</w:instrText>
            </w:r>
            <w:r w:rsidR="00D959B9">
              <w:rPr>
                <w:b/>
                <w:sz w:val="24"/>
                <w:szCs w:val="24"/>
              </w:rPr>
              <w:fldChar w:fldCharType="separate"/>
            </w:r>
            <w:r w:rsidR="00363DE9">
              <w:rPr>
                <w:b/>
                <w:noProof/>
              </w:rPr>
              <w:t>3</w:t>
            </w:r>
            <w:r w:rsidR="00D959B9">
              <w:rPr>
                <w:b/>
                <w:sz w:val="24"/>
                <w:szCs w:val="24"/>
              </w:rPr>
              <w:fldChar w:fldCharType="end"/>
            </w:r>
          </w:p>
        </w:sdtContent>
      </w:sdt>
    </w:sdtContent>
  </w:sdt>
  <w:p w:rsidR="007A103D" w:rsidRDefault="007A10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408" w:rsidRDefault="002B5408" w:rsidP="00CA6154">
      <w:r>
        <w:separator/>
      </w:r>
    </w:p>
  </w:footnote>
  <w:footnote w:type="continuationSeparator" w:id="0">
    <w:p w:rsidR="002B5408" w:rsidRDefault="002B5408" w:rsidP="00CA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6154"/>
    <w:rsid w:val="00010284"/>
    <w:rsid w:val="000200AC"/>
    <w:rsid w:val="00064031"/>
    <w:rsid w:val="000671DA"/>
    <w:rsid w:val="000A4E26"/>
    <w:rsid w:val="000B7484"/>
    <w:rsid w:val="001416DB"/>
    <w:rsid w:val="00166298"/>
    <w:rsid w:val="00167D8A"/>
    <w:rsid w:val="00172CE5"/>
    <w:rsid w:val="001A60D0"/>
    <w:rsid w:val="001A6839"/>
    <w:rsid w:val="001B0147"/>
    <w:rsid w:val="001B4A7E"/>
    <w:rsid w:val="001D3E1B"/>
    <w:rsid w:val="002327B9"/>
    <w:rsid w:val="002464AF"/>
    <w:rsid w:val="00257F0E"/>
    <w:rsid w:val="0026622F"/>
    <w:rsid w:val="002753E9"/>
    <w:rsid w:val="00292C43"/>
    <w:rsid w:val="002B5408"/>
    <w:rsid w:val="002F342E"/>
    <w:rsid w:val="00313C4B"/>
    <w:rsid w:val="003360F2"/>
    <w:rsid w:val="00363DE9"/>
    <w:rsid w:val="00395173"/>
    <w:rsid w:val="00395BB1"/>
    <w:rsid w:val="00464055"/>
    <w:rsid w:val="00492400"/>
    <w:rsid w:val="00492AE0"/>
    <w:rsid w:val="004B711A"/>
    <w:rsid w:val="004F3C33"/>
    <w:rsid w:val="004F6BEC"/>
    <w:rsid w:val="0051735F"/>
    <w:rsid w:val="00530D12"/>
    <w:rsid w:val="0053494F"/>
    <w:rsid w:val="00542AA0"/>
    <w:rsid w:val="00555443"/>
    <w:rsid w:val="00564C17"/>
    <w:rsid w:val="005835F3"/>
    <w:rsid w:val="005A20B4"/>
    <w:rsid w:val="005C00DC"/>
    <w:rsid w:val="005E2AB1"/>
    <w:rsid w:val="00710774"/>
    <w:rsid w:val="00714E1A"/>
    <w:rsid w:val="0074222B"/>
    <w:rsid w:val="007A103D"/>
    <w:rsid w:val="007C0D91"/>
    <w:rsid w:val="007E6FDC"/>
    <w:rsid w:val="00802B8B"/>
    <w:rsid w:val="00802E3E"/>
    <w:rsid w:val="00826B59"/>
    <w:rsid w:val="00840B4A"/>
    <w:rsid w:val="00877A3C"/>
    <w:rsid w:val="008D54EC"/>
    <w:rsid w:val="008E6E09"/>
    <w:rsid w:val="0091091A"/>
    <w:rsid w:val="00932A5B"/>
    <w:rsid w:val="0097513B"/>
    <w:rsid w:val="009951D0"/>
    <w:rsid w:val="009D4330"/>
    <w:rsid w:val="009E1696"/>
    <w:rsid w:val="00A35791"/>
    <w:rsid w:val="00A458EE"/>
    <w:rsid w:val="00A7694A"/>
    <w:rsid w:val="00AF009C"/>
    <w:rsid w:val="00AF0E99"/>
    <w:rsid w:val="00B02D59"/>
    <w:rsid w:val="00C7119F"/>
    <w:rsid w:val="00CA38BF"/>
    <w:rsid w:val="00CA6154"/>
    <w:rsid w:val="00CD6437"/>
    <w:rsid w:val="00D4571F"/>
    <w:rsid w:val="00D959B9"/>
    <w:rsid w:val="00DC1FED"/>
    <w:rsid w:val="00E1356F"/>
    <w:rsid w:val="00E446C1"/>
    <w:rsid w:val="00EA5764"/>
    <w:rsid w:val="00EE1C42"/>
    <w:rsid w:val="00EE4924"/>
    <w:rsid w:val="00EF0EE5"/>
    <w:rsid w:val="00F037AA"/>
    <w:rsid w:val="00F03D29"/>
    <w:rsid w:val="00F10AE4"/>
    <w:rsid w:val="00F34296"/>
    <w:rsid w:val="00F3494D"/>
    <w:rsid w:val="00F43F1B"/>
    <w:rsid w:val="00F44DF8"/>
    <w:rsid w:val="00F533B3"/>
    <w:rsid w:val="00FB1C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A6154"/>
    <w:rPr>
      <w:rFonts w:cs="Times New Roman"/>
      <w:sz w:val="18"/>
      <w:szCs w:val="18"/>
    </w:rPr>
  </w:style>
  <w:style w:type="table" w:styleId="a5">
    <w:name w:val="Table Grid"/>
    <w:basedOn w:val="a1"/>
    <w:uiPriority w:val="99"/>
    <w:rsid w:val="00CA6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156</Words>
  <Characters>891</Characters>
  <Application>Microsoft Office Word</Application>
  <DocSecurity>0</DocSecurity>
  <Lines>7</Lines>
  <Paragraphs>2</Paragraphs>
  <ScaleCrop>false</ScaleCrop>
  <Company>CHINA</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沈艺</dc:creator>
  <cp:lastModifiedBy>Furuise</cp:lastModifiedBy>
  <cp:revision>8</cp:revision>
  <dcterms:created xsi:type="dcterms:W3CDTF">2021-09-16T01:58:00Z</dcterms:created>
  <dcterms:modified xsi:type="dcterms:W3CDTF">2021-09-16T02:29:00Z</dcterms:modified>
</cp:coreProperties>
</file>